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36" w:rsidRDefault="00926006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</w:t>
      </w:r>
      <w:r>
        <w:rPr>
          <w:sz w:val="32"/>
          <w:szCs w:val="32"/>
        </w:rPr>
        <w:t xml:space="preserve">                         </w:t>
      </w:r>
      <w:r w:rsidRPr="0092600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26006" w:rsidRDefault="00926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26006">
        <w:rPr>
          <w:rFonts w:ascii="Times New Roman" w:hAnsi="Times New Roman" w:cs="Times New Roman"/>
          <w:sz w:val="24"/>
          <w:szCs w:val="24"/>
        </w:rPr>
        <w:t xml:space="preserve"> Тр</w:t>
      </w:r>
      <w:r>
        <w:rPr>
          <w:rFonts w:ascii="Times New Roman" w:hAnsi="Times New Roman" w:cs="Times New Roman"/>
          <w:sz w:val="24"/>
          <w:szCs w:val="24"/>
        </w:rPr>
        <w:t>енажёр по математике для учащихся  3 классов (к любому УМК) составлен с целью выработки  быстрого устного счёта на все арифметические действия: сложение, вычитание, табличное и внетабличное</w:t>
      </w:r>
      <w:r w:rsidR="00A011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умножение и деление; деление суммы на число; закрепления порядка действий.</w:t>
      </w:r>
    </w:p>
    <w:p w:rsidR="00FC1969" w:rsidRDefault="00926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Если пример решён правильно, снежинка спускается на ладошку, слышен возглас: «Поймала!».  Если  пример решён неправильно, снежинка начинает кружиться вокруг  своей оси.</w:t>
      </w:r>
      <w:r w:rsidR="00FC19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6006" w:rsidRPr="00926006" w:rsidRDefault="00FC19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Курсор наводить на снежинку!   (используется триггер)</w:t>
      </w:r>
    </w:p>
    <w:sectPr w:rsidR="00926006" w:rsidRPr="00926006" w:rsidSect="005D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26006"/>
    <w:rsid w:val="004C1276"/>
    <w:rsid w:val="005D5036"/>
    <w:rsid w:val="00926006"/>
    <w:rsid w:val="00A01171"/>
    <w:rsid w:val="00FC1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2014-02-05T18:08:00Z</dcterms:created>
  <dcterms:modified xsi:type="dcterms:W3CDTF">2014-02-05T18:24:00Z</dcterms:modified>
</cp:coreProperties>
</file>